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F3CC4" w14:textId="7E373AED"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02514D06"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w:t>
      </w:r>
      <w:r w:rsidR="00806583">
        <w:rPr>
          <w:rFonts w:ascii="Franklin Gothic Book" w:hAnsi="Franklin Gothic Book"/>
          <w:sz w:val="20"/>
          <w:szCs w:val="20"/>
        </w:rPr>
        <w:t xml:space="preserve"> Tatabányai Szakképzési Centrum Eötvös Loránd Szakképző Iskola</w:t>
      </w:r>
      <w:r w:rsidRPr="00CD4DAC">
        <w:rPr>
          <w:rFonts w:ascii="Franklin Gothic Book" w:hAnsi="Franklin Gothic Book"/>
          <w:sz w:val="20"/>
          <w:szCs w:val="20"/>
        </w:rPr>
        <w:t xml:space="preserve"> </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7720A4C7" w14:textId="4BE7D9C3" w:rsidR="007A0EA7" w:rsidRPr="00806583" w:rsidRDefault="00CD4DAC"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Név: </w:t>
      </w:r>
      <w:r w:rsidR="00806583">
        <w:rPr>
          <w:rFonts w:ascii="Franklin Gothic Book" w:hAnsi="Franklin Gothic Book"/>
          <w:sz w:val="20"/>
          <w:szCs w:val="20"/>
        </w:rPr>
        <w:t>Tatabányai Szakképzési Centrum Eötvös Loránd Szakképző Iskola</w:t>
      </w:r>
    </w:p>
    <w:p w14:paraId="3A5E6885" w14:textId="38A81645" w:rsidR="007A0EA7" w:rsidRPr="00806583" w:rsidRDefault="007A0EA7"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Székhely: </w:t>
      </w:r>
      <w:r w:rsidR="00806583" w:rsidRPr="00806583">
        <w:rPr>
          <w:rFonts w:ascii="Franklin Gothic Book" w:hAnsi="Franklin Gothic Book"/>
          <w:sz w:val="20"/>
          <w:szCs w:val="20"/>
        </w:rPr>
        <w:t>2840 Oroszlány, Asztalos János u. 2</w:t>
      </w:r>
      <w:r w:rsidR="00806583">
        <w:rPr>
          <w:rFonts w:ascii="Franklin Gothic Book" w:hAnsi="Franklin Gothic Book"/>
          <w:sz w:val="20"/>
          <w:szCs w:val="20"/>
        </w:rPr>
        <w:t>.</w:t>
      </w:r>
    </w:p>
    <w:p w14:paraId="52DC8477" w14:textId="25DBE125" w:rsidR="007A0EA7" w:rsidRPr="00806583" w:rsidRDefault="007A0EA7"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Postacím: </w:t>
      </w:r>
      <w:r w:rsidR="00806583" w:rsidRPr="00806583">
        <w:rPr>
          <w:rFonts w:ascii="Franklin Gothic Book" w:hAnsi="Franklin Gothic Book"/>
          <w:sz w:val="20"/>
          <w:szCs w:val="20"/>
        </w:rPr>
        <w:t>2840 Oroszlány, Asztalos János u. 2</w:t>
      </w:r>
      <w:r w:rsidR="00806583">
        <w:rPr>
          <w:rFonts w:ascii="Franklin Gothic Book" w:hAnsi="Franklin Gothic Book"/>
          <w:sz w:val="20"/>
          <w:szCs w:val="20"/>
        </w:rPr>
        <w:t>.</w:t>
      </w:r>
    </w:p>
    <w:p w14:paraId="70D2B460" w14:textId="4FA95B98" w:rsidR="007A0EA7" w:rsidRPr="00806583" w:rsidRDefault="007A0EA7"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Telefon: </w:t>
      </w:r>
      <w:r w:rsidR="00806583" w:rsidRPr="00806583">
        <w:rPr>
          <w:rFonts w:ascii="Franklin Gothic Book" w:hAnsi="Franklin Gothic Book"/>
          <w:sz w:val="20"/>
          <w:szCs w:val="20"/>
        </w:rPr>
        <w:t>+36/70-684-8772</w:t>
      </w:r>
    </w:p>
    <w:p w14:paraId="5E5EBD56" w14:textId="5CA6B408" w:rsidR="007A0EA7" w:rsidRPr="00806583" w:rsidRDefault="007A0EA7"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E-mail cím: </w:t>
      </w:r>
      <w:hyperlink r:id="rId8" w:history="1">
        <w:r w:rsidR="00806583" w:rsidRPr="00D770D8">
          <w:rPr>
            <w:rStyle w:val="Hiperhivatkozs"/>
          </w:rPr>
          <w:t>szakkepzes.oroszlany@gmail.com</w:t>
        </w:r>
      </w:hyperlink>
      <w:r w:rsidR="00806583">
        <w:t xml:space="preserve"> </w:t>
      </w:r>
    </w:p>
    <w:p w14:paraId="73926CD2" w14:textId="70BC1607" w:rsidR="007A0EA7" w:rsidRPr="00CD4DAC" w:rsidRDefault="007A0EA7" w:rsidP="007A0EA7">
      <w:pPr>
        <w:pStyle w:val="NormlWeb"/>
        <w:spacing w:line="276" w:lineRule="auto"/>
        <w:rPr>
          <w:rFonts w:ascii="Franklin Gothic Book" w:hAnsi="Franklin Gothic Book"/>
          <w:sz w:val="20"/>
          <w:szCs w:val="20"/>
        </w:rPr>
      </w:pPr>
      <w:r w:rsidRPr="00806583">
        <w:rPr>
          <w:rFonts w:ascii="Franklin Gothic Book" w:hAnsi="Franklin Gothic Book"/>
          <w:sz w:val="20"/>
          <w:szCs w:val="20"/>
        </w:rPr>
        <w:t xml:space="preserve">Az adatvédelmi tisztviselő elérhetősége: </w:t>
      </w:r>
      <w:proofErr w:type="spellStart"/>
      <w:r w:rsidR="00806583" w:rsidRPr="00806583">
        <w:rPr>
          <w:rFonts w:ascii="Franklin Gothic Book" w:hAnsi="Franklin Gothic Book"/>
          <w:sz w:val="20"/>
          <w:szCs w:val="20"/>
        </w:rPr>
        <w:t>Bovard</w:t>
      </w:r>
      <w:proofErr w:type="spellEnd"/>
      <w:r w:rsidR="00806583" w:rsidRPr="00806583">
        <w:rPr>
          <w:rFonts w:ascii="Franklin Gothic Book" w:hAnsi="Franklin Gothic Book"/>
          <w:sz w:val="20"/>
          <w:szCs w:val="20"/>
        </w:rPr>
        <w:t xml:space="preserve"> Kft. </w:t>
      </w:r>
      <w:hyperlink r:id="rId9" w:history="1">
        <w:r w:rsidR="00806583" w:rsidRPr="00D770D8">
          <w:rPr>
            <w:rStyle w:val="Hiperhivatkozs"/>
            <w:rFonts w:ascii="Franklin Gothic Book" w:hAnsi="Franklin Gothic Book"/>
            <w:sz w:val="20"/>
            <w:szCs w:val="20"/>
          </w:rPr>
          <w:t>info@bovard.hu</w:t>
        </w:r>
      </w:hyperlink>
      <w:r w:rsidR="00806583">
        <w:rPr>
          <w:rFonts w:ascii="Franklin Gothic Book" w:hAnsi="Franklin Gothic Book"/>
          <w:sz w:val="20"/>
          <w:szCs w:val="20"/>
        </w:rPr>
        <w:t xml:space="preserve"> </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a szakképzésről</w:t>
      </w:r>
      <w:hyperlink r:id="rId10"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a szakképzésről szóló törvény végrehajtásáról szóló 12/2020. (II. 7.) Korm. rendeletben (a továbbiakban: Szkr.)</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5FC170C4" w14:textId="63E6712C" w:rsidR="00CD4DAC" w:rsidRPr="00806583" w:rsidRDefault="00806583" w:rsidP="005C244F">
      <w:pPr>
        <w:spacing w:after="0" w:line="300" w:lineRule="atLeast"/>
        <w:jc w:val="both"/>
        <w:rPr>
          <w:rFonts w:ascii="Franklin Gothic Book" w:hAnsi="Franklin Gothic Book" w:cs="Calibri"/>
          <w:color w:val="222222"/>
          <w:sz w:val="20"/>
          <w:szCs w:val="20"/>
          <w:shd w:val="clear" w:color="auto" w:fill="FFFFFF"/>
        </w:rPr>
      </w:pPr>
      <w:r w:rsidRPr="00806583">
        <w:rPr>
          <w:rFonts w:ascii="Franklin Gothic Book" w:hAnsi="Franklin Gothic Book" w:cs="Calibri"/>
          <w:color w:val="222222"/>
          <w:sz w:val="20"/>
          <w:szCs w:val="20"/>
          <w:shd w:val="clear" w:color="auto" w:fill="FFFFFF"/>
        </w:rPr>
        <w:t>Tanulói és felnőttképzési jogviszony létesítése</w:t>
      </w: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65697566" w14:textId="3E7E75BC" w:rsidR="00806583" w:rsidRPr="00806583" w:rsidRDefault="00806583" w:rsidP="00806583">
      <w:pPr>
        <w:spacing w:line="300" w:lineRule="atLeast"/>
        <w:jc w:val="both"/>
        <w:rPr>
          <w:rFonts w:ascii="Franklin Gothic Book" w:hAnsi="Franklin Gothic Book" w:cs="Calibri"/>
          <w:color w:val="222222"/>
          <w:sz w:val="20"/>
          <w:szCs w:val="20"/>
          <w:shd w:val="clear" w:color="auto" w:fill="FFFFFF"/>
        </w:rPr>
      </w:pPr>
      <w:r w:rsidRPr="00806583">
        <w:rPr>
          <w:rFonts w:ascii="Franklin Gothic Book" w:hAnsi="Franklin Gothic Book" w:cs="Calibri"/>
          <w:color w:val="222222"/>
          <w:sz w:val="20"/>
          <w:szCs w:val="20"/>
          <w:shd w:val="clear" w:color="auto" w:fill="FFFFFF"/>
        </w:rPr>
        <w:t xml:space="preserve">Tanulói és felnőttképzési jogviszony </w:t>
      </w:r>
      <w:r>
        <w:rPr>
          <w:rFonts w:ascii="Franklin Gothic Book" w:hAnsi="Franklin Gothic Book" w:cs="Calibri"/>
          <w:color w:val="222222"/>
          <w:sz w:val="20"/>
          <w:szCs w:val="20"/>
          <w:shd w:val="clear" w:color="auto" w:fill="FFFFFF"/>
        </w:rPr>
        <w:t>fennállásának ideje</w:t>
      </w: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14777CF3" w:rsidR="002B6134"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47012CFA" w14:textId="625E180F" w:rsidR="00806583" w:rsidRPr="00CD4DAC" w:rsidRDefault="00806583" w:rsidP="00100A50">
      <w:pPr>
        <w:pStyle w:val="NormlWeb"/>
        <w:tabs>
          <w:tab w:val="left" w:pos="4644"/>
        </w:tabs>
        <w:spacing w:line="276" w:lineRule="auto"/>
        <w:ind w:left="142"/>
        <w:rPr>
          <w:rFonts w:ascii="Franklin Gothic Book" w:hAnsi="Franklin Gothic Book"/>
          <w:sz w:val="20"/>
          <w:szCs w:val="20"/>
        </w:rPr>
      </w:pPr>
      <w:r>
        <w:rPr>
          <w:rFonts w:ascii="Franklin Gothic Book" w:hAnsi="Franklin Gothic Book"/>
          <w:color w:val="222222"/>
          <w:sz w:val="20"/>
          <w:szCs w:val="20"/>
          <w:shd w:val="clear" w:color="auto" w:fill="FFFFFF"/>
        </w:rPr>
        <w:t>F</w:t>
      </w:r>
      <w:r w:rsidRPr="00806583">
        <w:rPr>
          <w:rFonts w:ascii="Franklin Gothic Book" w:hAnsi="Franklin Gothic Book"/>
          <w:color w:val="222222"/>
          <w:sz w:val="20"/>
          <w:szCs w:val="20"/>
          <w:shd w:val="clear" w:color="auto" w:fill="FFFFFF"/>
        </w:rPr>
        <w:t>elnőttképzési jogviszony létesítése</w:t>
      </w:r>
    </w:p>
    <w:p w14:paraId="75E067CB" w14:textId="4997ED68" w:rsidR="00CD4DAC" w:rsidRDefault="00F92D34" w:rsidP="00806583">
      <w:pPr>
        <w:spacing w:after="0" w:line="300" w:lineRule="atLeast"/>
        <w:ind w:firstLine="142"/>
        <w:jc w:val="both"/>
        <w:rPr>
          <w:rFonts w:ascii="Franklin Gothic Book" w:hAnsi="Franklin Gothic Book" w:cs="Calibri"/>
          <w:sz w:val="20"/>
          <w:szCs w:val="20"/>
          <w:highlight w:val="yellow"/>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r w:rsidR="00CD4DAC" w:rsidRPr="00CD4DAC">
        <w:rPr>
          <w:rFonts w:ascii="Franklin Gothic Book" w:hAnsi="Franklin Gothic Book" w:cs="Calibri"/>
          <w:sz w:val="20"/>
          <w:szCs w:val="20"/>
          <w:lang w:eastAsia="hu-HU"/>
        </w:rPr>
        <w:t xml:space="preserve">: </w:t>
      </w:r>
    </w:p>
    <w:p w14:paraId="483552DD" w14:textId="77777777" w:rsidR="005C244F" w:rsidRDefault="005C244F" w:rsidP="005C244F">
      <w:pPr>
        <w:pStyle w:val="NormlWeb"/>
        <w:tabs>
          <w:tab w:val="left" w:pos="4644"/>
        </w:tabs>
        <w:spacing w:line="276" w:lineRule="auto"/>
        <w:ind w:left="142"/>
        <w:rPr>
          <w:rFonts w:ascii="Franklin Gothic Book" w:hAnsi="Franklin Gothic Book"/>
          <w:color w:val="222222"/>
          <w:sz w:val="20"/>
          <w:szCs w:val="20"/>
          <w:shd w:val="clear" w:color="auto" w:fill="FFFFFF"/>
        </w:rPr>
      </w:pPr>
      <w:r>
        <w:rPr>
          <w:rFonts w:ascii="Franklin Gothic Book" w:hAnsi="Franklin Gothic Book"/>
          <w:color w:val="222222"/>
          <w:sz w:val="20"/>
          <w:szCs w:val="20"/>
          <w:shd w:val="clear" w:color="auto" w:fill="FFFFFF"/>
        </w:rPr>
        <w:t xml:space="preserve">- </w:t>
      </w:r>
      <w:proofErr w:type="spellStart"/>
      <w:r w:rsidR="00E86D15">
        <w:rPr>
          <w:rFonts w:ascii="Franklin Gothic Book" w:hAnsi="Franklin Gothic Book"/>
          <w:color w:val="222222"/>
          <w:sz w:val="20"/>
          <w:szCs w:val="20"/>
          <w:shd w:val="clear" w:color="auto" w:fill="FFFFFF"/>
        </w:rPr>
        <w:t>Szkt</w:t>
      </w:r>
      <w:proofErr w:type="spellEnd"/>
      <w:r w:rsidR="00E86D15">
        <w:rPr>
          <w:rFonts w:ascii="Franklin Gothic Book" w:hAnsi="Franklin Gothic Book"/>
          <w:color w:val="222222"/>
          <w:sz w:val="20"/>
          <w:szCs w:val="20"/>
          <w:shd w:val="clear" w:color="auto" w:fill="FFFFFF"/>
        </w:rPr>
        <w:t xml:space="preserve">, </w:t>
      </w:r>
    </w:p>
    <w:p w14:paraId="12CD2842" w14:textId="77777777" w:rsidR="005C244F" w:rsidRDefault="005C244F" w:rsidP="005C244F">
      <w:pPr>
        <w:pStyle w:val="NormlWeb"/>
        <w:tabs>
          <w:tab w:val="left" w:pos="4644"/>
        </w:tabs>
        <w:spacing w:line="276" w:lineRule="auto"/>
        <w:ind w:left="142"/>
        <w:rPr>
          <w:rFonts w:ascii="Franklin Gothic Book" w:hAnsi="Franklin Gothic Book"/>
          <w:color w:val="222222"/>
          <w:sz w:val="20"/>
          <w:szCs w:val="20"/>
          <w:shd w:val="clear" w:color="auto" w:fill="FFFFFF"/>
        </w:rPr>
      </w:pPr>
      <w:r>
        <w:rPr>
          <w:rFonts w:ascii="Franklin Gothic Book" w:hAnsi="Franklin Gothic Book"/>
          <w:color w:val="222222"/>
          <w:sz w:val="20"/>
          <w:szCs w:val="20"/>
          <w:shd w:val="clear" w:color="auto" w:fill="FFFFFF"/>
        </w:rPr>
        <w:t xml:space="preserve">- </w:t>
      </w:r>
      <w:r w:rsidR="00E86D15">
        <w:rPr>
          <w:rFonts w:ascii="Franklin Gothic Book" w:hAnsi="Franklin Gothic Book"/>
          <w:color w:val="222222"/>
          <w:sz w:val="20"/>
          <w:szCs w:val="20"/>
          <w:shd w:val="clear" w:color="auto" w:fill="FFFFFF"/>
        </w:rPr>
        <w:t xml:space="preserve">Szkr, </w:t>
      </w:r>
    </w:p>
    <w:p w14:paraId="4B9CBB43" w14:textId="77777777" w:rsidR="005C244F" w:rsidRDefault="005C244F" w:rsidP="005C244F">
      <w:pPr>
        <w:pStyle w:val="NormlWeb"/>
        <w:tabs>
          <w:tab w:val="left" w:pos="4644"/>
        </w:tabs>
        <w:spacing w:line="276" w:lineRule="auto"/>
        <w:ind w:left="142"/>
        <w:rPr>
          <w:rFonts w:ascii="Franklin Gothic Book" w:hAnsi="Franklin Gothic Book"/>
          <w:color w:val="222222"/>
          <w:sz w:val="20"/>
          <w:szCs w:val="20"/>
          <w:shd w:val="clear" w:color="auto" w:fill="FFFFFF"/>
        </w:rPr>
      </w:pPr>
      <w:r>
        <w:rPr>
          <w:rFonts w:ascii="Franklin Gothic Book" w:hAnsi="Franklin Gothic Book"/>
          <w:color w:val="222222"/>
          <w:sz w:val="20"/>
          <w:szCs w:val="20"/>
          <w:shd w:val="clear" w:color="auto" w:fill="FFFFFF"/>
        </w:rPr>
        <w:t xml:space="preserve">- </w:t>
      </w:r>
      <w:r w:rsidRPr="005C244F">
        <w:rPr>
          <w:rFonts w:ascii="Franklin Gothic Book" w:hAnsi="Franklin Gothic Book"/>
          <w:color w:val="222222"/>
          <w:sz w:val="20"/>
          <w:szCs w:val="20"/>
          <w:shd w:val="clear" w:color="auto" w:fill="FFFFFF"/>
        </w:rPr>
        <w:t>2013. évi LXXVII. törvény</w:t>
      </w:r>
      <w:r>
        <w:rPr>
          <w:rFonts w:ascii="Franklin Gothic Book" w:hAnsi="Franklin Gothic Book"/>
          <w:color w:val="222222"/>
          <w:sz w:val="20"/>
          <w:szCs w:val="20"/>
          <w:shd w:val="clear" w:color="auto" w:fill="FFFFFF"/>
        </w:rPr>
        <w:t xml:space="preserve"> </w:t>
      </w:r>
      <w:r w:rsidRPr="005C244F">
        <w:rPr>
          <w:rFonts w:ascii="Franklin Gothic Book" w:hAnsi="Franklin Gothic Book"/>
          <w:color w:val="222222"/>
          <w:sz w:val="20"/>
          <w:szCs w:val="20"/>
          <w:shd w:val="clear" w:color="auto" w:fill="FFFFFF"/>
        </w:rPr>
        <w:t>a felnőttképzésről</w:t>
      </w:r>
      <w:r>
        <w:rPr>
          <w:rFonts w:ascii="Franklin Gothic Book" w:hAnsi="Franklin Gothic Book"/>
          <w:color w:val="222222"/>
          <w:sz w:val="20"/>
          <w:szCs w:val="20"/>
          <w:shd w:val="clear" w:color="auto" w:fill="FFFFFF"/>
        </w:rPr>
        <w:t xml:space="preserve"> (</w:t>
      </w:r>
      <w:proofErr w:type="spellStart"/>
      <w:r>
        <w:rPr>
          <w:rFonts w:ascii="Franklin Gothic Book" w:hAnsi="Franklin Gothic Book"/>
          <w:color w:val="222222"/>
          <w:sz w:val="20"/>
          <w:szCs w:val="20"/>
          <w:shd w:val="clear" w:color="auto" w:fill="FFFFFF"/>
        </w:rPr>
        <w:t>Fktv</w:t>
      </w:r>
      <w:proofErr w:type="spellEnd"/>
      <w:r>
        <w:rPr>
          <w:rFonts w:ascii="Franklin Gothic Book" w:hAnsi="Franklin Gothic Book"/>
          <w:color w:val="222222"/>
          <w:sz w:val="20"/>
          <w:szCs w:val="20"/>
          <w:shd w:val="clear" w:color="auto" w:fill="FFFFFF"/>
        </w:rPr>
        <w:t xml:space="preserve">.), </w:t>
      </w:r>
    </w:p>
    <w:p w14:paraId="647B9116" w14:textId="718E1B0D" w:rsidR="00806583" w:rsidRDefault="005C244F" w:rsidP="005C244F">
      <w:pPr>
        <w:pStyle w:val="NormlWeb"/>
        <w:tabs>
          <w:tab w:val="left" w:pos="4644"/>
        </w:tabs>
        <w:spacing w:line="276" w:lineRule="auto"/>
        <w:ind w:left="142"/>
        <w:rPr>
          <w:rFonts w:ascii="Franklin Gothic Book" w:hAnsi="Franklin Gothic Book"/>
          <w:color w:val="222222"/>
          <w:sz w:val="20"/>
          <w:szCs w:val="20"/>
          <w:shd w:val="clear" w:color="auto" w:fill="FFFFFF"/>
        </w:rPr>
      </w:pPr>
      <w:r>
        <w:rPr>
          <w:rFonts w:ascii="Franklin Gothic Book" w:hAnsi="Franklin Gothic Book"/>
          <w:color w:val="222222"/>
          <w:sz w:val="20"/>
          <w:szCs w:val="20"/>
          <w:shd w:val="clear" w:color="auto" w:fill="FFFFFF"/>
        </w:rPr>
        <w:t xml:space="preserve">- </w:t>
      </w:r>
      <w:r w:rsidRPr="005C244F">
        <w:rPr>
          <w:rFonts w:ascii="Franklin Gothic Book" w:hAnsi="Franklin Gothic Book"/>
          <w:color w:val="222222"/>
          <w:sz w:val="20"/>
          <w:szCs w:val="20"/>
          <w:shd w:val="clear" w:color="auto" w:fill="FFFFFF"/>
        </w:rPr>
        <w:t>11/2020. (II. 7.) Korm. rendelet</w:t>
      </w:r>
      <w:r>
        <w:rPr>
          <w:rFonts w:ascii="Franklin Gothic Book" w:hAnsi="Franklin Gothic Book"/>
          <w:color w:val="222222"/>
          <w:sz w:val="20"/>
          <w:szCs w:val="20"/>
          <w:shd w:val="clear" w:color="auto" w:fill="FFFFFF"/>
        </w:rPr>
        <w:t xml:space="preserve"> </w:t>
      </w:r>
      <w:r w:rsidRPr="005C244F">
        <w:rPr>
          <w:rFonts w:ascii="Franklin Gothic Book" w:hAnsi="Franklin Gothic Book"/>
          <w:color w:val="222222"/>
          <w:sz w:val="20"/>
          <w:szCs w:val="20"/>
          <w:shd w:val="clear" w:color="auto" w:fill="FFFFFF"/>
        </w:rPr>
        <w:t>a felnőttképzésről szóló törvény végrehajtásáról</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bookmarkStart w:id="0" w:name="_GoBack"/>
      <w:bookmarkEnd w:id="0"/>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1A99FF70"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Az adataihoz a </w:t>
      </w:r>
      <w:r w:rsidR="00CD4DAC" w:rsidRPr="006B490A">
        <w:rPr>
          <w:rFonts w:ascii="Franklin Gothic Book" w:hAnsi="Franklin Gothic Book" w:cs="Calibri"/>
          <w:sz w:val="20"/>
          <w:szCs w:val="20"/>
          <w:lang w:eastAsia="hu-HU"/>
        </w:rPr>
        <w:t>Szakképzési Centrum</w:t>
      </w:r>
      <w:r w:rsidRPr="00CD4DAC">
        <w:rPr>
          <w:rFonts w:ascii="Franklin Gothic Book" w:hAnsi="Franklin Gothic Book" w:cs="Calibri"/>
          <w:sz w:val="20"/>
          <w:szCs w:val="20"/>
          <w:lang w:eastAsia="hu-HU"/>
        </w:rPr>
        <w:t xml:space="preserve"> 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2ADBB7C"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 xml:space="preserve">A </w:t>
      </w:r>
      <w:r w:rsidR="00CD4DAC" w:rsidRPr="006B490A">
        <w:rPr>
          <w:rFonts w:ascii="Franklin Gothic Book" w:hAnsi="Franklin Gothic Book" w:cs="Calibri"/>
          <w:sz w:val="20"/>
          <w:szCs w:val="20"/>
          <w:lang w:eastAsia="hu-HU"/>
        </w:rPr>
        <w:t xml:space="preserve">Szakképzési Centrum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00F76074"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(ITM,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11C4DF7"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B5046E" w:rsidRPr="00CD4DAC">
        <w:rPr>
          <w:rFonts w:ascii="Franklin Gothic Book" w:hAnsi="Franklin Gothic Book"/>
          <w:sz w:val="20"/>
          <w:szCs w:val="20"/>
        </w:rPr>
        <w:t xml:space="preserve"> Társaság</w:t>
      </w:r>
      <w:r w:rsidRPr="00CD4DAC">
        <w:rPr>
          <w:rFonts w:ascii="Franklin Gothic Book" w:hAnsi="Franklin Gothic Book"/>
          <w:sz w:val="20"/>
          <w:szCs w:val="20"/>
        </w:rPr>
        <w:t xml:space="preserve"> 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5D43FA35" w:rsidR="00257539" w:rsidRPr="00806583" w:rsidRDefault="00F654AF" w:rsidP="00F654AF">
      <w:pPr>
        <w:pStyle w:val="NormlWeb"/>
        <w:jc w:val="both"/>
        <w:rPr>
          <w:rFonts w:ascii="Franklin Gothic Book" w:hAnsi="Franklin Gothic Book"/>
          <w:sz w:val="20"/>
          <w:szCs w:val="20"/>
        </w:rPr>
      </w:pPr>
      <w:r w:rsidRPr="00806583">
        <w:rPr>
          <w:rFonts w:ascii="Franklin Gothic Book" w:hAnsi="Franklin Gothic Book"/>
          <w:sz w:val="20"/>
          <w:szCs w:val="20"/>
        </w:rPr>
        <w:t>Tájékoztatjuk, hogy az adatkezelések során nem</w:t>
      </w:r>
      <w:r w:rsidR="005D5540" w:rsidRPr="00806583">
        <w:rPr>
          <w:rFonts w:ascii="Franklin Gothic Book" w:hAnsi="Franklin Gothic Book"/>
          <w:sz w:val="20"/>
          <w:szCs w:val="20"/>
        </w:rPr>
        <w:t xml:space="preserve"> </w:t>
      </w:r>
      <w:r w:rsidRPr="00806583">
        <w:rPr>
          <w:rFonts w:ascii="Franklin Gothic Book" w:hAnsi="Franklin Gothic Book"/>
          <w:sz w:val="20"/>
          <w:szCs w:val="20"/>
        </w:rPr>
        <w:t xml:space="preserve">történik személyes adatai alapján automatizált döntéshozatal, profilalkotás. </w:t>
      </w:r>
      <w:r w:rsidR="005D5540" w:rsidRPr="00806583">
        <w:rPr>
          <w:rFonts w:ascii="Franklin Gothic Book" w:hAnsi="Franklin Gothic Book"/>
          <w:sz w:val="20"/>
          <w:szCs w:val="20"/>
        </w:rPr>
        <w:t>(Amennyiben ilyen történik, azt szíveskedjenek a tájékoztatóba belefoglalni.)</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w:t>
      </w:r>
      <w:proofErr w:type="gramStart"/>
      <w:r w:rsidRPr="00CD4DAC">
        <w:rPr>
          <w:rFonts w:ascii="Franklin Gothic Book" w:hAnsi="Franklin Gothic Book"/>
          <w:sz w:val="20"/>
          <w:szCs w:val="20"/>
        </w:rPr>
        <w:t>illetve</w:t>
      </w:r>
      <w:proofErr w:type="gramEnd"/>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 helyesbítéséhez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w:t>
      </w:r>
      <w:proofErr w:type="gramStart"/>
      <w:r w:rsidRPr="00CD4DAC">
        <w:rPr>
          <w:rFonts w:ascii="Franklin Gothic Book" w:hAnsi="Franklin Gothic Book"/>
          <w:i/>
          <w:iCs/>
          <w:sz w:val="20"/>
          <w:szCs w:val="20"/>
        </w:rPr>
        <w:t>”)   </w:t>
      </w:r>
      <w:proofErr w:type="gramEnd"/>
      <w:r w:rsidRPr="00CD4DAC">
        <w:rPr>
          <w:rFonts w:ascii="Franklin Gothic Book" w:hAnsi="Franklin Gothic Book"/>
          <w:i/>
          <w:iCs/>
          <w:sz w:val="20"/>
          <w:szCs w:val="20"/>
        </w:rPr>
        <w:t>(GDPR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lastRenderedPageBreak/>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w:t>
      </w:r>
      <w:proofErr w:type="spellStart"/>
      <w:r w:rsidRPr="00CD4DAC">
        <w:rPr>
          <w:rFonts w:ascii="Franklin Gothic Book" w:hAnsi="Franklin Gothic Book"/>
          <w:sz w:val="20"/>
          <w:szCs w:val="20"/>
        </w:rPr>
        <w:t>erejű</w:t>
      </w:r>
      <w:proofErr w:type="spellEnd"/>
      <w:r w:rsidRPr="00CD4DAC">
        <w:rPr>
          <w:rFonts w:ascii="Franklin Gothic Book" w:hAnsi="Franklin Gothic Book"/>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w:t>
      </w:r>
      <w:proofErr w:type="gramStart"/>
      <w:r w:rsidRPr="00CD4DAC">
        <w:rPr>
          <w:rFonts w:ascii="Franklin Gothic Book" w:hAnsi="Franklin Gothic Book"/>
          <w:sz w:val="20"/>
          <w:szCs w:val="20"/>
        </w:rPr>
        <w:t>továbbá</w:t>
      </w:r>
      <w:proofErr w:type="gramEnd"/>
      <w:r w:rsidRPr="00CD4DAC">
        <w:rPr>
          <w:rFonts w:ascii="Franklin Gothic Book" w:hAnsi="Franklin Gothic Book"/>
          <w:sz w:val="20"/>
          <w:szCs w:val="20"/>
        </w:rPr>
        <w:t xml:space="preserve">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CCC9" w14:textId="77777777" w:rsidR="00614F0C" w:rsidRDefault="00614F0C" w:rsidP="00100A50">
      <w:pPr>
        <w:spacing w:after="0" w:line="240" w:lineRule="auto"/>
      </w:pPr>
      <w:r>
        <w:separator/>
      </w:r>
    </w:p>
  </w:endnote>
  <w:endnote w:type="continuationSeparator" w:id="0">
    <w:p w14:paraId="10CFDD0C" w14:textId="77777777" w:rsidR="00614F0C" w:rsidRDefault="00614F0C"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3AAC" w14:textId="77777777" w:rsidR="00614F0C" w:rsidRDefault="00614F0C" w:rsidP="00100A50">
      <w:pPr>
        <w:spacing w:after="0" w:line="240" w:lineRule="auto"/>
      </w:pPr>
      <w:r>
        <w:separator/>
      </w:r>
    </w:p>
  </w:footnote>
  <w:footnote w:type="continuationSeparator" w:id="0">
    <w:p w14:paraId="28EE6D61" w14:textId="77777777" w:rsidR="00614F0C" w:rsidRDefault="00614F0C"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2"/>
  </w:num>
  <w:num w:numId="2">
    <w:abstractNumId w:val="11"/>
  </w:num>
  <w:num w:numId="3">
    <w:abstractNumId w:val="8"/>
  </w:num>
  <w:num w:numId="4">
    <w:abstractNumId w:val="6"/>
  </w:num>
  <w:num w:numId="5">
    <w:abstractNumId w:val="13"/>
  </w:num>
  <w:num w:numId="6">
    <w:abstractNumId w:val="12"/>
  </w:num>
  <w:num w:numId="7">
    <w:abstractNumId w:val="5"/>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9"/>
  </w:num>
  <w:num w:numId="13">
    <w:abstractNumId w:val="10"/>
  </w:num>
  <w:num w:numId="14">
    <w:abstractNumId w:val="15"/>
  </w:num>
  <w:num w:numId="15">
    <w:abstractNumId w:val="21"/>
  </w:num>
  <w:num w:numId="16">
    <w:abstractNumId w:val="17"/>
  </w:num>
  <w:num w:numId="17">
    <w:abstractNumId w:val="3"/>
  </w:num>
  <w:num w:numId="18">
    <w:abstractNumId w:val="24"/>
  </w:num>
  <w:num w:numId="19">
    <w:abstractNumId w:val="20"/>
  </w:num>
  <w:num w:numId="20">
    <w:abstractNumId w:val="19"/>
  </w:num>
  <w:num w:numId="21">
    <w:abstractNumId w:val="14"/>
  </w:num>
  <w:num w:numId="22">
    <w:abstractNumId w:val="22"/>
  </w:num>
  <w:num w:numId="23">
    <w:abstractNumId w:val="18"/>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6134"/>
    <w:rsid w:val="003053ED"/>
    <w:rsid w:val="00333D3B"/>
    <w:rsid w:val="00342AE7"/>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C244F"/>
    <w:rsid w:val="005D1680"/>
    <w:rsid w:val="005D5540"/>
    <w:rsid w:val="005E32C5"/>
    <w:rsid w:val="005E6E27"/>
    <w:rsid w:val="005F3ED3"/>
    <w:rsid w:val="0060307E"/>
    <w:rsid w:val="00614F0C"/>
    <w:rsid w:val="006356F1"/>
    <w:rsid w:val="00647D30"/>
    <w:rsid w:val="00656B0D"/>
    <w:rsid w:val="00657CEC"/>
    <w:rsid w:val="0067552C"/>
    <w:rsid w:val="006B33C8"/>
    <w:rsid w:val="006B490A"/>
    <w:rsid w:val="006B77EC"/>
    <w:rsid w:val="006E20F7"/>
    <w:rsid w:val="006F0EAC"/>
    <w:rsid w:val="00744A71"/>
    <w:rsid w:val="007A0EA7"/>
    <w:rsid w:val="007A3A93"/>
    <w:rsid w:val="007B3647"/>
    <w:rsid w:val="007F5FAE"/>
    <w:rsid w:val="00806583"/>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86D15"/>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 w:type="character" w:styleId="Feloldatlanmegemlts">
    <w:name w:val="Unresolved Mention"/>
    <w:basedOn w:val="Bekezdsalapbettpusa"/>
    <w:uiPriority w:val="99"/>
    <w:semiHidden/>
    <w:unhideWhenUsed/>
    <w:rsid w:val="00806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kkepzes.oroszlan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t.jogtar.hu/jogszabaly?docid=a1900080.tv" TargetMode="External"/><Relationship Id="rId4" Type="http://schemas.openxmlformats.org/officeDocument/2006/relationships/settings" Target="settings.xml"/><Relationship Id="rId9" Type="http://schemas.openxmlformats.org/officeDocument/2006/relationships/hyperlink" Target="mailto:info@bovar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C3E7-9504-47E2-BCD9-7B8F7FAA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1647</Words>
  <Characters>11366</Characters>
  <Application>Microsoft Office Word</Application>
  <DocSecurity>0</DocSecurity>
  <Lines>94</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Garaminé Vigánti Márta</cp:lastModifiedBy>
  <cp:revision>4</cp:revision>
  <cp:lastPrinted>2021-02-03T12:34:00Z</cp:lastPrinted>
  <dcterms:created xsi:type="dcterms:W3CDTF">2021-12-17T08:08:00Z</dcterms:created>
  <dcterms:modified xsi:type="dcterms:W3CDTF">2021-12-17T08:22:00Z</dcterms:modified>
</cp:coreProperties>
</file>